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305</w:t>
      </w:r>
    </w:p>
    <w:p>
      <w:pPr>
        <w:jc w:val="center"/>
        <w:ind w:start="360"/>
        <w:spacing w:before="300" w:after="300"/>
      </w:pPr>
      <w:r>
        <w:rPr>
          <w:b/>
        </w:rPr>
        <w:t xml:space="preserve">TEACHERS' COLLEGES</w:t>
      </w:r>
    </w:p>
    <w:p>
      <w:pPr>
        <w:jc w:val="both"/>
        <w:spacing w:before="100" w:after="100"/>
        <w:ind w:start="1080" w:hanging="720"/>
      </w:pPr>
      <w:r>
        <w:rPr>
          <w:b/>
        </w:rPr>
        <w:t>§</w:t>
        <w:t>2301</w:t>
        <w:t xml:space="preserve">.  </w:t>
      </w:r>
      <w:r>
        <w:rPr>
          <w:b/>
        </w:rPr>
        <w:t xml:space="preserve">Five teachers' colleges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273, §§1,2 (AMD). PL 1969, c. 504, §29 (RP). </w:t>
      </w:r>
    </w:p>
    <w:p>
      <w:pPr>
        <w:jc w:val="both"/>
        <w:spacing w:before="100" w:after="100"/>
        <w:ind w:start="1080" w:hanging="720"/>
      </w:pPr>
      <w:r>
        <w:rPr>
          <w:b/>
        </w:rPr>
        <w:t>§</w:t>
        <w:t>2302</w:t>
        <w:t xml:space="preserve">.  </w:t>
      </w:r>
      <w:r>
        <w:rPr>
          <w:b/>
        </w:rPr>
        <w:t xml:space="preserve">Courses of study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273, §3 (AMD). PL 1969, c. 504, §29 (RP). </w:t>
      </w:r>
    </w:p>
    <w:p>
      <w:pPr>
        <w:jc w:val="both"/>
        <w:spacing w:before="100" w:after="100"/>
        <w:ind w:start="1080" w:hanging="720"/>
      </w:pPr>
      <w:r>
        <w:rPr>
          <w:b/>
        </w:rPr>
        <w:t>§</w:t>
        <w:t>2303</w:t>
        <w:t xml:space="preserve">.  </w:t>
      </w:r>
      <w:r>
        <w:rPr>
          <w:b/>
        </w:rPr>
        <w:t xml:space="preserve">Diplomas and degrees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273, §4 (AMD). PL 1969, c. 504, §29 (RP). </w:t>
      </w:r>
    </w:p>
    <w:p>
      <w:pPr>
        <w:jc w:val="both"/>
        <w:spacing w:before="100" w:after="100"/>
        <w:ind w:start="1080" w:hanging="720"/>
      </w:pPr>
      <w:r>
        <w:rPr>
          <w:b/>
        </w:rPr>
        <w:t>§</w:t>
        <w:t>2304</w:t>
        <w:t xml:space="preserve">.  </w:t>
      </w:r>
      <w:r>
        <w:rPr>
          <w:b/>
        </w:rPr>
        <w:t xml:space="preserve">Applicants for admission, qualifications; tuition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273, §5 (AMD). PL 1969, c. 504, §29 (RP). </w:t>
      </w:r>
    </w:p>
    <w:p>
      <w:pPr>
        <w:jc w:val="both"/>
        <w:spacing w:before="100" w:after="100"/>
        <w:ind w:start="1080" w:hanging="720"/>
      </w:pPr>
      <w:r>
        <w:rPr>
          <w:b/>
        </w:rPr>
        <w:t>§</w:t>
        <w:t>2305</w:t>
        <w:t xml:space="preserve">.  </w:t>
      </w:r>
      <w:r>
        <w:rPr>
          <w:b/>
        </w:rPr>
        <w:t xml:space="preserve">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273, §6 (AMD). PL 1969, c. 504, §29 (RP). </w:t>
      </w:r>
    </w:p>
    <w:p>
      <w:pPr>
        <w:jc w:val="both"/>
        <w:spacing w:before="100" w:after="100"/>
        <w:ind w:start="1080" w:hanging="720"/>
      </w:pPr>
      <w:r>
        <w:rPr>
          <w:b/>
        </w:rPr>
        <w:t>§</w:t>
        <w:t>2306</w:t>
        <w:t xml:space="preserve">.  </w:t>
      </w:r>
      <w:r>
        <w:rPr>
          <w:b/>
        </w:rPr>
        <w:t xml:space="preserve">State scholarships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273, §7 (AMD). PL 1969, c. 504,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305. TEACHERS' COLLEGES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305. TEACHERS' COLLEGES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305. TEACHERS' COLLEGES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