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w:t>
        <w:t xml:space="preserve">.  </w:t>
      </w:r>
      <w:r>
        <w:rPr>
          <w:b/>
        </w:rPr>
        <w:t xml:space="preserve">Marriage prohibited and permitted within certain degrees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54 (AMD). PL 1985, c. 181 (AMD). PL 1987, c. 126, §1 (RPR).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 Marriage prohibited and permitted within certain degrees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 Marriage prohibited and permitted within certain degrees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§31. MARRIAGE PROHIBITED AND PERMITTED WITHIN CERTAIN DEGREES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