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Duties;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663, §2 (NEW). PL 2015, c. 86,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Duties;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Duties;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§1403. DUTIES;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