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6722</w:t>
        <w:t xml:space="preserve">.  </w:t>
      </w:r>
      <w:r>
        <w:rPr>
          <w:b/>
        </w:rPr>
        <w:t xml:space="preserve">Scallop season</w:t>
      </w:r>
    </w:p>
    <w:p>
      <w:pPr>
        <w:jc w:val="both"/>
        <w:spacing w:before="100" w:after="0"/>
        <w:ind w:start="360"/>
        <w:ind w:firstLine="360"/>
      </w:pPr>
      <w:r>
        <w:rPr>
          <w:b/>
        </w:rPr>
        <w:t>1</w:t>
        <w:t xml:space="preserve">.  </w:t>
      </w:r>
      <w:r>
        <w:rPr>
          <w:b/>
        </w:rPr>
        <w:t xml:space="preserve">Scallop dragging season.</w:t>
        <w:t xml:space="preserve"> </w:t>
      </w:r>
      <w:r>
        <w:t xml:space="preserve"> </w:t>
      </w:r>
      <w:r>
        <w:t xml:space="preserve">Unless modified by rules adopted under </w:t>
      </w:r>
      <w:r>
        <w:t>section 6171‑A</w:t>
      </w:r>
      <w:r>
        <w:t xml:space="preserve">, a person may not fish for or take scallops by dragging in the territorial waters from April 16th to November 30th, both days inclusive.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222, §3 (AMD).]</w:t>
      </w:r>
    </w:p>
    <w:p>
      <w:pPr>
        <w:jc w:val="both"/>
        <w:spacing w:before="100" w:after="100"/>
        <w:ind w:start="360"/>
        <w:ind w:firstLine="360"/>
      </w:pPr>
      <w:r>
        <w:rPr>
          <w:b/>
        </w:rPr>
        <w:t>2</w:t>
        <w:t xml:space="preserve">.  </w:t>
      </w:r>
      <w:r>
        <w:rPr>
          <w:b/>
        </w:rPr>
        <w:t xml:space="preserve">Violations.</w:t>
        <w:t xml:space="preserve"> </w:t>
      </w:r>
      <w:r>
        <w:t xml:space="preserve"> </w:t>
      </w:r>
      <w:r>
        <w:t xml:space="preserve">Notwithstanding </w:t>
      </w:r>
      <w:r>
        <w:t>section 6174, subsection 3</w:t>
      </w:r>
      <w:r>
        <w:t xml:space="preserve">, a person who violates this section commits a civil violation for which the following penalties apply:</w:t>
      </w:r>
    </w:p>
    <w:p>
      <w:pPr>
        <w:jc w:val="both"/>
        <w:spacing w:before="100" w:after="0"/>
        <w:ind w:start="720"/>
      </w:pPr>
      <w:r>
        <w:rPr/>
        <w:t>A</w:t>
        <w:t xml:space="preserve">.  </w:t>
      </w:r>
      <w:r>
        <w:rPr/>
      </w:r>
      <w:r>
        <w:t xml:space="preserve">For the first offense, a mandatory fine of $500 is imposed and all scallops on board may be seized;</w:t>
      </w:r>
      <w:r>
        <w:t xml:space="preserve">  </w:t>
      </w:r>
      <w:r xmlns:wp="http://schemas.openxmlformats.org/drawingml/2010/wordprocessingDrawing" xmlns:w15="http://schemas.microsoft.com/office/word/2012/wordml">
        <w:rPr>
          <w:rFonts w:ascii="Arial" w:hAnsi="Arial" w:cs="Arial"/>
          <w:sz w:val="22"/>
          <w:szCs w:val="22"/>
        </w:rPr>
        <w:t xml:space="preserve">[PL 2007, c. 695, Pt. I, §6 (RPR).]</w:t>
      </w:r>
    </w:p>
    <w:p>
      <w:pPr>
        <w:jc w:val="both"/>
        <w:spacing w:before="100" w:after="0"/>
        <w:ind w:start="720"/>
      </w:pPr>
      <w:r>
        <w:rPr/>
        <w:t>B</w:t>
        <w:t xml:space="preserve">.  </w:t>
      </w:r>
      <w:r>
        <w:rPr/>
      </w:r>
      <w:r>
        <w:t xml:space="preserve">For the 2nd offense, a mandatory fine of $750 is imposed and all scallops on board may be seized; and</w:t>
      </w:r>
      <w:r>
        <w:t xml:space="preserve">  </w:t>
      </w:r>
      <w:r xmlns:wp="http://schemas.openxmlformats.org/drawingml/2010/wordprocessingDrawing" xmlns:w15="http://schemas.microsoft.com/office/word/2012/wordml">
        <w:rPr>
          <w:rFonts w:ascii="Arial" w:hAnsi="Arial" w:cs="Arial"/>
          <w:sz w:val="22"/>
          <w:szCs w:val="22"/>
        </w:rPr>
        <w:t xml:space="preserve">[PL 2007, c. 695, Pt. I, §6 (RPR).]</w:t>
      </w:r>
    </w:p>
    <w:p>
      <w:pPr>
        <w:jc w:val="both"/>
        <w:spacing w:before="100" w:after="0"/>
        <w:ind w:start="720"/>
      </w:pPr>
      <w:r>
        <w:rPr/>
        <w:t>C</w:t>
        <w:t xml:space="preserve">.  </w:t>
      </w:r>
      <w:r>
        <w:rPr/>
      </w:r>
      <w:r>
        <w:t xml:space="preserve">For the 3rd and subsequent offenses, a mandatory fine of $750 is imposed and all scallops on board may be seized.  The penalty imposed pursuant to this paragraph is in addition to the penalty imposed under </w:t>
      </w:r>
      <w:r>
        <w:t>section 6728‑B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I, §6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I,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96 (RPR). PL 1983, c. 685 (AMD). PL 1999, c. 94, §1 (AMD). PL 2001, c. 272, §14 (AMD). PL 2007, c. 557, §5 (RPR). PL 2007, c. 607, Pt. B, §5 (RPR). PL 2007, c. 695, Pt. I, §6 (RPR). PL 2017, c. 222,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§6722. Scallop season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§6722. Scallop season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§6722. SCALLOP SEASON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