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3701</w:t>
        <w:t xml:space="preserve">.  </w:t>
      </w:r>
      <w:r>
        <w:rPr>
          <w:b/>
        </w:rPr>
        <w:t xml:space="preserve">Acquisition of flats and waters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432, §§2,3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§3701. Acquisition of flats and waters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§3701. Acquisition of flats and waters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§3701. ACQUISITION OF FLATS AND WATERS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