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8-202</w:t>
        <w:t xml:space="preserve">.  </w:t>
      </w:r>
      <w:r>
        <w:rPr>
          <w:b/>
        </w:rPr>
        <w:t xml:space="preserve">Issuer's responsibility and defenses; notice of defect or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§8-202. Issuer's responsibility and defenses; notice of defect or defense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§8-202. Issuer's responsibility and defenses; notice of defect or defense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§8-202. ISSUER'S RESPONSIBILITY AND DEFENSES; NOTICE OF DEFECT OR DEFENSE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