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w:t>
        <w:t xml:space="preserve">.  </w:t>
      </w:r>
      <w:r>
        <w:rPr>
          <w:b/>
        </w:rPr>
        <w:t xml:space="preserve">Governor may cede 10 acres or less to United States; compensation to owner</w:t>
      </w:r>
    </w:p>
    <w:p>
      <w:pPr>
        <w:jc w:val="both"/>
        <w:spacing w:before="100" w:after="100"/>
        <w:ind w:start="360"/>
        <w:ind w:firstLine="360"/>
      </w:pPr>
      <w:r>
        <w:rPr/>
      </w:r>
      <w:r>
        <w:rPr/>
      </w:r>
      <w:r>
        <w:t xml:space="preserve">The Governor, reserving such jurisdiction, may cede to the United States for purposes named in its Constitution any territory not exceeding 10 acres, but not including any highway; nor any public or private burying ground, dwelling house or meetinghouse, without consent of the owner. If compensation for land is not agreed upon, the estate may be taken for the intended purpose by payment of a fair compensation, to be ascertained and determined in the same manner as and by proceedings similar to those provided for ascertaining damages in locating highways, in </w:t>
      </w:r>
      <w:r>
        <w:t>Title 23, chapters 201</w:t>
      </w:r>
      <w:r>
        <w:t xml:space="preserve"> to </w:t>
      </w:r>
      <w:r>
        <w:t>207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1977, c. 564,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771, §1 (AMD). PL 1977, c. 564,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 Governor may cede 10 acres or less to United States; compensation to owner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 Governor may cede 10 acres or less to United States; compensation to owner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 §12. GOVERNOR MAY CEDE 10 ACRES OR LESS TO UNITED STATES; COMPENSATION TO OWNER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