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w:t>
      </w:r>
    </w:p>
    <w:p>
      <w:pPr>
        <w:jc w:val="center"/>
        <w:ind w:start="360"/>
        <w:spacing w:before="300" w:after="300"/>
      </w:pPr>
      <w:r>
        <w:rPr>
          <w:b/>
        </w:rPr>
        <w:t xml:space="preserve">REVIEW OF STATUTORY PROVISIONS</w:t>
      </w:r>
    </w:p>
    <w:p>
      <w:pPr>
        <w:jc w:val="center"/>
        <w:ind w:start="360"/>
        <w:spacing w:before="300" w:after="300"/>
      </w:pPr>
      <w:r>
        <w:rPr>
          <w:b/>
        </w:rPr>
        <w:t>(REPEALED)</w:t>
      </w:r>
    </w:p>
    <w:p>
      <w:pPr>
        <w:jc w:val="both"/>
        <w:spacing w:before="100" w:after="100"/>
        <w:ind w:start="1080" w:hanging="720"/>
      </w:pPr>
      <w:r>
        <w:rPr>
          <w:b/>
        </w:rPr>
        <w:t>§</w:t>
        <w:t>2601</w:t>
        <w:t xml:space="preserve">.  </w:t>
      </w:r>
      <w:r>
        <w:rPr>
          <w:b/>
        </w:rPr>
        <w:t xml:space="preserve">Review of statutory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§15 (NEW). PL 1979, c. 467, §1 (AMD). PL 1979, c. 687, §1 (RPR). PL 1981, c. 449, §1 (AMD). PL 1981, c. 711, §1 (AMD). PL 1985, c. 430, §1 (AMD). PL 1999, c. 708, §1 (AMD). PL 2025, c. 469, §1 (RP). PL 2025, c. 469, §44 (AFF). </w:t>
      </w:r>
    </w:p>
    <w:p>
      <w:pPr>
        <w:jc w:val="both"/>
        <w:spacing w:before="100" w:after="100"/>
        <w:ind w:start="1080" w:hanging="720"/>
      </w:pPr>
      <w:r>
        <w:rPr>
          <w:b/>
        </w:rPr>
        <w:t>§</w:t>
        <w:t>2602</w:t>
        <w:t xml:space="preserve">.  </w:t>
      </w:r>
      <w:r>
        <w:rPr>
          <w:b/>
        </w:rPr>
        <w:t xml:space="preserve">Committee review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§15 (NEW). PL 1979, c. 687, §2 (AMD). PL 1981, c. 449, §2 (AMD). PL 2025, c. 469, §1 (RP). PL 2025, c. 469, §44 (AFF). </w:t>
      </w:r>
    </w:p>
    <w:p>
      <w:pPr>
        <w:jc w:val="both"/>
        <w:spacing w:before="100" w:after="100"/>
        <w:ind w:start="1080" w:hanging="720"/>
      </w:pPr>
      <w:r>
        <w:rPr>
          <w:b/>
        </w:rPr>
        <w:t>§</w:t>
        <w:t>2603</w:t>
        <w:t xml:space="preserve">.  </w:t>
      </w:r>
      <w:r>
        <w:rPr>
          <w:b/>
        </w:rPr>
        <w:t xml:space="preserve">Contents of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§15 (NEW). PL 1979, c. 687, §3 (AMD). PL 1983, c. 777, §1 (RPR). PL 1985, c. 430, §2 (AMD). PL 1999, c. 708, §2 (AMD). PL 2025, c. 469, §1 (RP).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 REVIEW OF STATUTORY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 REVIEW OF STATUTORY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Chapter 31. REVIEW OF STATUTORY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