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w:t>
        <w:t xml:space="preserve">.  </w:t>
      </w:r>
      <w:r>
        <w:rPr>
          <w:b/>
        </w:rPr>
        <w:t xml:space="preserve">Mobile home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441, §3 (NEW). PL 1971, c. 578, §4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§572. Mobile home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 Mobile home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§572. MOBILE HOME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