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4212</w:t>
        <w:t xml:space="preserve">.  </w:t>
      </w:r>
      <w:r>
        <w:rPr>
          <w:b/>
        </w:rPr>
        <w:t xml:space="preserve">Moratorium on swine feeding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 MRSA T. 7 §4212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§4212. Moratorium on swine feeding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§4212. Moratorium on swine feeding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§4212. MORATORIUM ON SWINE FEEDING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