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3518</w:t>
        <w:t xml:space="preserve">.  </w:t>
      </w:r>
      <w:r>
        <w:rPr>
          <w:b/>
        </w:rPr>
        <w:t xml:space="preserve">Division of Community Services;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§B4 (AMD). PL 1985, c. 229, §§2,3 (AMD). PL 1985, c. 527, §6 (AMD). PL 1991, c. 9, §I3 (AMD). PL 1991, c. 622, §J7 (AMD).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§3518. Division of Community Services;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§3518. Division of Community Services;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§3518. DIVISION OF COMMUNITY SERVICES;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