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15012</w:t>
        <w:t xml:space="preserve">.  </w:t>
      </w:r>
      <w:r>
        <w:rPr>
          <w:b/>
        </w:rPr>
        <w:t xml:space="preserve">Loans eligible for investment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568, §1 (NEW). PL 1977, c. 696, §48 (RAL). PL 1983, c. 519,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§15012. Loans eligible for investment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§15012. Loans eligible for investment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§15012. LOANS ELIGIBLE FOR INVESTMENT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