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1306-B</w:t>
        <w:t xml:space="preserve">.  </w:t>
      </w:r>
      <w:r>
        <w:rPr>
          <w:b/>
        </w:rPr>
        <w:t xml:space="preserve">Forfeiture; 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699, §15 (NEW). PL 1981, c. 430,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§1306-B. Forfeiture;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§1306-B. Forfeiture;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§1306-B. FORFEITURE;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