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COLLECTION OF TAXES GENERALLY</w:t>
      </w:r>
    </w:p>
    <w:p>
      <w:pPr>
        <w:jc w:val="center"/>
        <w:ind w:start="360"/>
        <w:spacing w:before="300" w:after="300"/>
      </w:pPr>
      <w:r>
        <w:rPr>
          <w:b/>
        </w:rPr>
        <w:t>(REPEALED)</w:t>
      </w:r>
    </w:p>
    <w:p>
      <w:pPr>
        <w:jc w:val="both"/>
        <w:spacing w:before="100" w:after="100"/>
        <w:ind w:start="1080" w:hanging="720"/>
      </w:pPr>
      <w:r>
        <w:rPr>
          <w:b/>
        </w:rPr>
        <w:t>§</w:t>
        <w:t>1</w:t>
        <w:t xml:space="preserve">.  </w:t>
      </w:r>
      <w:r>
        <w:rPr>
          <w:b/>
        </w:rPr>
        <w:t xml:space="preserve">Liability for taxes recognized by courts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364, §3 (RP). </w:t>
      </w:r>
    </w:p>
    <w:p>
      <w:pPr>
        <w:jc w:val="both"/>
        <w:spacing w:before="100" w:after="100"/>
        <w:ind w:start="1080" w:hanging="720"/>
      </w:pPr>
      <w:r>
        <w:rPr>
          <w:b/>
        </w:rPr>
        <w:t>§</w:t>
        <w:t>2</w:t>
        <w:t xml:space="preserve">.  </w:t>
      </w:r>
      <w:r>
        <w:rPr>
          <w:b/>
        </w:rPr>
        <w:t xml:space="preserve">Attorney general to sue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364, §3 (RP). </w:t>
      </w:r>
    </w:p>
    <w:p>
      <w:pPr>
        <w:jc w:val="both"/>
        <w:spacing w:before="100" w:after="100"/>
        <w:ind w:start="1080" w:hanging="720"/>
      </w:pPr>
      <w:r>
        <w:rPr>
          <w:b/>
        </w:rPr>
        <w:t>§</w:t>
        <w:t>3</w:t>
        <w:t xml:space="preserve">.  </w:t>
      </w:r>
      <w:r>
        <w:rPr>
          <w:b/>
        </w:rPr>
        <w:t xml:space="preserve">Refunds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 (NEW). PL 1979, c. 520, §1 (AMD). PL 1981, c. 364, §3 (RP). </w:t>
      </w:r>
    </w:p>
    <w:p>
      <w:pPr>
        <w:jc w:val="both"/>
        <w:spacing w:before="100" w:after="100"/>
        <w:ind w:start="1080" w:hanging="720"/>
      </w:pPr>
      <w:r>
        <w:rPr>
          <w:b/>
        </w:rPr>
        <w:t>§</w:t>
        <w:t>4</w:t>
        <w:t xml:space="preserve">.  </w:t>
      </w:r>
      <w:r>
        <w:rPr>
          <w:b/>
        </w:rPr>
        <w:t xml:space="preserve">Timely mailing treated as timely filing and paying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182 (NEW). PL 1981, c. 364, §3 (RP). </w:t>
      </w:r>
    </w:p>
    <w:p>
      <w:pPr>
        <w:jc w:val="both"/>
        <w:spacing w:before="100" w:after="100"/>
        <w:ind w:start="1080" w:hanging="720"/>
      </w:pPr>
      <w:r>
        <w:rPr>
          <w:b/>
        </w:rPr>
        <w:t>§</w:t>
        <w:t>5</w:t>
        <w:t xml:space="preserve">.  </w:t>
      </w:r>
      <w:r>
        <w:rPr>
          <w:b/>
        </w:rPr>
        <w:t xml:space="preserve">Effect of 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§120-A (NEW). PL 1981, c. 364, §3 (RP). </w:t>
      </w:r>
    </w:p>
    <w:p>
      <w:pPr>
        <w:jc w:val="both"/>
        <w:spacing w:before="100" w:after="100"/>
        <w:ind w:start="1080" w:hanging="720"/>
      </w:pPr>
      <w:r>
        <w:rPr>
          <w:b/>
        </w:rPr>
        <w:t>§</w:t>
        <w:t>6</w:t>
        <w:t xml:space="preserve">.  </w:t>
      </w:r>
      <w:r>
        <w:rPr>
          <w:b/>
        </w:rPr>
        <w:t xml:space="preserve">Denial, suspension and revocation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74, §2 (NEW). PL 1977, c. 477, §1 (NEW). PL 1977, c. 696, §264 (RP). PL 1981, c. 364, §3 (RP). </w:t>
      </w:r>
    </w:p>
    <w:p>
      <w:pPr>
        <w:jc w:val="both"/>
        <w:spacing w:before="100" w:after="100"/>
        <w:ind w:start="1080" w:hanging="720"/>
      </w:pPr>
      <w:r>
        <w:rPr>
          <w:b/>
        </w:rPr>
        <w:t>§</w:t>
        <w:t>6-A</w:t>
        <w:t xml:space="preserve">.  </w:t>
      </w:r>
      <w:r>
        <w:rPr>
          <w:b/>
        </w:rPr>
        <w:t xml:space="preserve">Payments; refund or abatement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§264A (NEW). PL 1981, c. 364, §3 (RP). </w:t>
      </w:r>
    </w:p>
    <w:p>
      <w:pPr>
        <w:jc w:val="both"/>
        <w:spacing w:before="100" w:after="100"/>
        <w:ind w:start="1080" w:hanging="720"/>
      </w:pPr>
      <w:r>
        <w:rPr>
          <w:b/>
        </w:rPr>
        <w:t>§</w:t>
        <w:t>7</w:t>
        <w:t xml:space="preserve">.  </w:t>
      </w:r>
      <w:r>
        <w:rPr>
          <w:b/>
        </w:rPr>
        <w:t xml:space="preserve">Denial, suspension and revocation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135, §2 (NEW). PL 1979, c. 127, §192 (AMD). PL 1981, c. 364,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COLLECTION OF TAXES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COLLECTION OF TAXES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1. COLLECTION OF TAXES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