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305</w:t>
      </w:r>
    </w:p>
    <w:p>
      <w:pPr>
        <w:jc w:val="center"/>
        <w:ind w:start="360"/>
        <w:spacing w:before="300" w:after="300"/>
      </w:pPr>
      <w:r>
        <w:rPr>
          <w:b/>
        </w:rPr>
        <w:t xml:space="preserve">FORM AND NATURE OF BONDS AND NOTES</w:t>
      </w:r>
    </w:p>
    <w:p>
      <w:pPr>
        <w:jc w:val="center"/>
        <w:ind w:start="360"/>
        <w:spacing w:before="300" w:after="300"/>
      </w:pPr>
      <w:r>
        <w:rPr>
          <w:b/>
        </w:rPr>
        <w:t>(REPEALED)</w:t>
      </w:r>
    </w:p>
    <w:p>
      <w:pPr>
        <w:jc w:val="both"/>
        <w:spacing w:before="100" w:after="100"/>
        <w:ind w:start="1080" w:hanging="720"/>
      </w:pPr>
      <w:r>
        <w:rPr>
          <w:b/>
        </w:rPr>
        <w:t>§</w:t>
        <w:t>4201</w:t>
        <w:t xml:space="preserve">.  </w:t>
      </w:r>
      <w:r>
        <w:rPr>
          <w:b/>
        </w:rPr>
        <w:t xml:space="preserve">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4202</w:t>
        <w:t xml:space="preserve">.  </w:t>
      </w:r>
      <w:r>
        <w:rPr>
          <w:b/>
        </w:rPr>
        <w:t xml:space="preserve">Presumption of 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4203</w:t>
        <w:t xml:space="preserve">.  </w:t>
      </w:r>
      <w:r>
        <w:rPr>
          <w:b/>
        </w:rPr>
        <w:t xml:space="preserve">Federal insurance of guaranty; taxable bond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4204</w:t>
        <w:t xml:space="preserve">.  </w:t>
      </w:r>
      <w:r>
        <w:rPr>
          <w:b/>
        </w:rPr>
        <w:t xml:space="preserve">Refunding obligations;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4205</w:t>
        <w:t xml:space="preserve">.  </w:t>
      </w:r>
      <w:r>
        <w:rPr>
          <w:b/>
        </w:rPr>
        <w:t xml:space="preserve">Refunding obligations;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4206</w:t>
        <w:t xml:space="preserve">.  </w:t>
      </w:r>
      <w:r>
        <w:rPr>
          <w:b/>
        </w:rPr>
        <w:t xml:space="preserve">Remedies of bondholders and noteholders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4207</w:t>
        <w:t xml:space="preserve">.  </w:t>
      </w:r>
      <w:r>
        <w:rPr>
          <w:b/>
        </w:rPr>
        <w:t xml:space="preserve">Credit of State and members of agency not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4208</w:t>
        <w:t xml:space="preserve">.  </w:t>
      </w:r>
      <w:r>
        <w:rPr>
          <w:b/>
        </w:rPr>
        <w:t xml:space="preserve">Notes and bonds as legal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4209</w:t>
        <w:t xml:space="preserve">.  </w:t>
      </w:r>
      <w:r>
        <w:rPr>
          <w:b/>
        </w:rPr>
        <w:t xml:space="preserve">No impairment of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305. FORM AND NATURE OF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305. FORM AND NATURE OF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305. FORM AND NATURE OF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