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1295</w:t>
        <w:t xml:space="preserve">.  </w:t>
      </w:r>
      <w:r>
        <w:rPr>
          <w:b/>
        </w:rPr>
        <w:t xml:space="preserve">Acts not reviewable in receiving state; extradition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§1295. Acts not reviewable in receiving state; extradition -- 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§1295. Acts not reviewable in receiving state; extradition -- 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§1295. ACTS NOT REVIEWABLE IN RECEIVING STATE; EXTRADITION -- 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