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4652</w:t>
        <w:t xml:space="preserve">.  </w:t>
      </w:r>
      <w:r>
        <w:rPr>
          <w:b/>
        </w:rPr>
        <w:t xml:space="preserve">Advertising before license issued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440,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§4652. Advertising before license issued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§4652. Advertising before license issued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§4652. ADVERTISING BEFORE LICENSE ISSUED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