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3</w:t>
        <w:t xml:space="preserve">.  </w:t>
      </w:r>
      <w:r>
        <w:rPr>
          <w:b/>
        </w:rPr>
        <w:t xml:space="preserve">Reporting by special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5 (NEW). PL 1975, c. 623, §49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3. Reporting by specia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3. Reporting by specia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63. REPORTING BY SPECIA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