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w:t>
        <w:t xml:space="preserve">.  </w:t>
      </w:r>
      <w:r>
        <w:rPr>
          <w:b/>
        </w:rPr>
        <w:t xml:space="preserve">Acceptance of state and federal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 Acceptance of state and federal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 Acceptance of state and federal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§255. ACCEPTANCE OF STATE AND FEDERAL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