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318-B</w:t>
        <w:t xml:space="preserve">.  </w:t>
      </w:r>
      <w:r>
        <w:rPr>
          <w:b/>
        </w:rPr>
        <w:t xml:space="preserve">Former executive branch employee lobbying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"Classified service" has the same meaning as in </w:t>
      </w:r>
      <w:r>
        <w:t>Title 5, section 7032,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B</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C</w:t>
        <w:t xml:space="preserve">.  </w:t>
      </w:r>
      <w:r>
        <w:rPr/>
      </w:r>
      <w:r>
        <w:t xml:space="preserve">"Employee from the executive branch in the unclassified service" has the same meaning as in </w:t>
      </w:r>
      <w:r>
        <w:t>Title 5, section 7032,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D</w:t>
        <w:t xml:space="preserve">.  </w:t>
      </w:r>
      <w:r>
        <w:rPr/>
      </w:r>
      <w:r>
        <w:t xml:space="preserve">"Lobbying" has the same meaning as in </w:t>
      </w:r>
      <w:r>
        <w:t>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2</w:t>
        <w:t xml:space="preserve">.  </w:t>
      </w:r>
      <w:r>
        <w:rPr>
          <w:b/>
        </w:rPr>
        <w:t xml:space="preserve">Lobbying prohibited.</w:t>
        <w:t xml:space="preserve"> </w:t>
      </w:r>
      <w:r>
        <w:t xml:space="preserve"> </w:t>
      </w:r>
      <w:r>
        <w:t xml:space="preserve">Beginning December 4, 2024, a former officer or employee in the classified service or a former employee from the executive branch in the unclassified service of this State or a person who was employed in a position for which the salary is subject to adjustment by the Governor under </w:t>
      </w:r>
      <w:r>
        <w:t>Title 2, section 6</w:t>
      </w:r>
      <w:r>
        <w:t xml:space="preserve"> or that is described as a major policy-influencing position under </w:t>
      </w:r>
      <w:r>
        <w:t>Title 5, chapter 71</w:t>
      </w:r>
      <w:r>
        <w:t xml:space="preserve"> may not engage in compensated lobbying until one year after the termination of the employee's executive branch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3</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person against whom the complaint has been filed and may undertake an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§318-B. Former executive branch employee lobbying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§318-B. Former executive branch employee lobbying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§318-B. FORMER EXECUTIVE BRANCH EMPLOYEE LOBBYING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