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535-A</w:t>
        <w:t xml:space="preserve">.  </w:t>
      </w:r>
      <w:r>
        <w:rPr>
          <w:b/>
        </w:rPr>
        <w:t xml:space="preserve">Recognition of certain licenses for members of the Armed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§535-A. Recognition of certain licenses for members of the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§535-A. Recognition of certain licenses for members of the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§535-A. RECOGNITION OF CERTAIN LICENSES FOR MEMBERS OF THE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