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354</w:t>
        <w:t xml:space="preserve">.  </w:t>
      </w:r>
      <w:r>
        <w:rPr>
          <w:b/>
        </w:rPr>
        <w:t xml:space="preserve">Vehicle and equipment dealer registration plates; use limitations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529, §1 (NEW). PL 1975, c. 252, §9 (AMD). PL 1975, c. 319, §1 (AMD). PL 1975, c. 770, §147 (AMD). PL 1977, c. 479, §8 (AMD). PL 1977, c. 481, §§12,13 (AMD). PL 1979, c. 559, §2 (AMD). PL 1979, c. 673, §6 (AMD). PL 1981, c. 437, §§7-11 (AMD). PL 1981, c. 696, §§3,4 (AMD). PL 1983, c. 455, §12 (AMD). PL 1985, c. 262, §§3,4 (AMD). PL 1985, c. 401, §11 (AMD). PL 1985, c. 737, §§A83,84 (AMD). PL 1989, c. 481, §A13 (AMD). PL 1989, c. 866, §§A4,B26 (AMD). PL 1991, c. 388, §§3,4 (AMD). PL 1991, c. 597, §§12,13 (AMD). PL 1991, c. 837, §A68 (AMD). PL 1993, c. 297, §A39 (AFF). PL 1993, c. 297, §§A15,16 (AMD). PL 1993, c. 422, §1 (AMD). PL 1993, c. 683, §A1 (RP).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§354. Vehicle and equipment dealer registration plates; use limitations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§354. Vehicle and equipment dealer registration plates; use limitations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§354. VEHICLE AND EQUIPMENT DEALER REGISTRATION PLATES; USE LIMITATIONS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