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§351-A. Appeal from action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§351-A. Appeal from action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§351-A. APPEAL FROM ACTION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