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612</w:t>
        <w:t xml:space="preserve">.  </w:t>
      </w:r>
      <w:r>
        <w:rPr>
          <w:b/>
        </w:rPr>
        <w:t xml:space="preserve">Fees charged to applicants for employment; receipt</w:t>
      </w:r>
    </w:p>
    <w:p>
      <w:pPr>
        <w:jc w:val="both"/>
        <w:spacing w:before="100" w:after="0"/>
        <w:ind w:start="360"/>
        <w:ind w:firstLine="360"/>
      </w:pPr>
      <w:r>
        <w:rPr>
          <w:b/>
        </w:rPr>
        <w:t>1</w:t>
        <w:t xml:space="preserve">.  </w:t>
      </w:r>
      <w:r>
        <w:rPr>
          <w:b/>
        </w:rPr>
        <w:t xml:space="preserve">Placement fee.</w:t>
        <w:t xml:space="preserve"> </w:t>
      </w:r>
      <w:r>
        <w:t xml:space="preserve"> </w:t>
      </w:r>
      <w:r>
        <w:t xml:space="preserve">The placement fee charged to an applicant for employment by an employment agency shall not exceed the equivalent of the first full week's gross wages. This fee shall be in full compensation for all services of the employment agency. If for any reason employment terminates in less than one month, the fee shall be adjusted so as not to exceed 10% of the wages earned.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§1 (NEW).]</w:t>
      </w:r>
    </w:p>
    <w:p>
      <w:pPr>
        <w:jc w:val="both"/>
        <w:spacing w:before="100" w:after="0"/>
        <w:ind w:start="360"/>
        <w:ind w:firstLine="360"/>
      </w:pPr>
      <w:r>
        <w:rPr>
          <w:b/>
        </w:rPr>
        <w:t>2</w:t>
        <w:t xml:space="preserve">.  </w:t>
      </w:r>
      <w:r>
        <w:rPr>
          <w:b/>
        </w:rPr>
        <w:t xml:space="preserve">Terms of payment of fee for placement.</w:t>
        <w:t xml:space="preserve"> </w:t>
      </w:r>
      <w:r>
        <w:t xml:space="preserve"> </w:t>
      </w:r>
      <w:r>
        <w:t xml:space="preserve">If the placement fee charged to an applicant for employment is paid weekly, 1/8 of the fee shall be paid each week for the first 8 weeks of employment; if paid semi-monthly, each payment shall be 1/4 of the total fee; and if paid monthly, each payment shall be 1/2 of the total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§1 (NEW).]</w:t>
      </w:r>
    </w:p>
    <w:p>
      <w:pPr>
        <w:jc w:val="both"/>
        <w:spacing w:before="100" w:after="0"/>
        <w:ind w:start="360"/>
        <w:ind w:firstLine="360"/>
      </w:pPr>
      <w:r>
        <w:rPr>
          <w:b/>
        </w:rPr>
        <w:t>3</w:t>
        <w:t xml:space="preserve">.  </w:t>
      </w:r>
      <w:r>
        <w:rPr>
          <w:b/>
        </w:rPr>
        <w:t xml:space="preserve">Receipt given to an applicant for employment.</w:t>
        <w:t xml:space="preserve"> </w:t>
      </w:r>
      <w:r>
        <w:t xml:space="preserve"> </w:t>
      </w:r>
      <w:r>
        <w:t xml:space="preserve">Every employment agency shall give to each applicant for employment, from whom a fee or other consideration is received, a receipt which must show the name of the applicant for employment, the amount of the fee, any balance due, the date, name or nature of the employment or situation procured and the name and address of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§612. Fees charged to applicants for employment; receipt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§612. Fees charged to applicants for employment; receipt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§612. FEES CHARGED TO APPLICANTS FOR EMPLOYMENT; RECEIPT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