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w:t>
        <w:t xml:space="preserve">.  </w:t>
      </w:r>
      <w:r>
        <w:rPr>
          <w:b/>
        </w:rPr>
        <w:t xml:space="preserve">Skiers' and tramway passengers'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608, §2 (AMD). PL 1979, c. 514, §3 (AMD). PL 1995, c. 472, §1 (RPR).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§488. Skiers' and tramway passengers'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 Skiers' and tramway passengers'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§488. SKIERS' AND TRAMWAY PASSENGERS'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