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w:t>
        <w:t xml:space="preserve">.  </w:t>
      </w:r>
      <w:r>
        <w:rPr>
          <w:b/>
        </w:rPr>
        <w:t xml:space="preserve">Revocation of tramway or elevator inspector's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§457 (AMD). PL 1995, c. 354, §4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 Revocation of tramway or elevator inspector's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 Revocation of tramway or elevator inspector's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§480. REVOCATION OF TRAMWAY OR ELEVATOR INSPECTOR'S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