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w:t>
        <w:t xml:space="preserve">.  </w:t>
      </w:r>
      <w:r>
        <w:rPr>
          <w:b/>
        </w:rPr>
        <w:t xml:space="preserve">Active service in National Guard or state military or naval forces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 Active service in National Guard or state military or naval forces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 Active service in National Guard or state military or naval forces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§703. ACTIVE SERVICE IN NATIONAL GUARD OR STATE MILITARY OR NAVAL FORCES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