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Travel Information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1981, c. 576, §2 (AMD). PL 1983, c. 812, §§140,141 (AMD). PL 1989, c. 503, §B99 (AMD). PL 1989, c. 735, §§1,2 (AMD). PL 1991, c. 548, §B2 (AMD). PL 1999, c. 152, §F1 (AMD). PL 2011, c. 344,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Travel Information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Travel Information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§1904. TRAVEL INFORMATION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