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242</w:t>
        <w:t xml:space="preserve">.  </w:t>
      </w:r>
      <w:r>
        <w:rPr>
          <w:b/>
        </w:rPr>
        <w:t xml:space="preserve">Residence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 (AMD). PL 1971, c. 24 (AMD). PL 1971, c. 65, §§6,7 (AMD). PL 1971, c. 622, §68 (AMD). PL 1973, c. 414, §8 (RPR).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§242. Residence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§242. Residence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§242. RESIDENCE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