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322-E</w:t>
        <w:t xml:space="preserve">.  </w:t>
      </w:r>
      <w:r>
        <w:rPr>
          <w:b/>
        </w:rPr>
        <w:t xml:space="preserve">Immunity from tort liability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486 (NEW). PL 1981, c. 693, §§1,8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§322-E. Immunity from tort liability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§322-E. Immunity from tort liability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§322-E. IMMUNITY FROM TORT LIABILITY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