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1902</w:t>
        <w:t xml:space="preserve">.  </w:t>
      </w:r>
      <w:r>
        <w:rPr>
          <w:b/>
        </w:rPr>
        <w:t xml:space="preserve">Reimbursement for professional credits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177 (AMD). PL 1971, c. 530, §27 (AMD). PL 1973, c. 255 (AMD). PL 1973, c. 571, §40 (AMD). PL 1975, c. 510, §23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§1902. Reimbursement for professional credits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§1902. Reimbursement for professional credits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§1902. REIMBURSEMENT FOR PROFESSIONAL CREDITS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