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1</w:t>
        <w:t xml:space="preserve">.  </w:t>
      </w:r>
      <w:r>
        <w:rPr>
          <w:b/>
        </w:rPr>
        <w:t xml:space="preserve">Petition in Probate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1, §§8,9 (AMD). PL 1983, c. 262, §4 (AMD). PL 1995, c. 694, §B1 (RP). PL 1995, c. 694, §E2 (AFF). PL 1997, c. 18, §4 (AMD). PL 1997, c. 18,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1. Petition in Probate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1. Petition in Probate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81. PETITION IN PROBATE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