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1415</w:t>
        <w:t xml:space="preserve">.  </w:t>
      </w:r>
      <w:r>
        <w:rPr>
          <w:b/>
        </w:rPr>
        <w:t xml:space="preserve">Bonds for payments on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§1415. Bonds for payments on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§1415. Bonds for payments on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§1415. BONDS FOR PAYMENTS ON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