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5-310</w:t>
        <w:t xml:space="preserve">.  </w:t>
      </w:r>
      <w:r>
        <w:rPr>
          <w:b/>
        </w:rPr>
        <w:t xml:space="preserve">Temporary guardians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1983, c. 72 (AMD). PL 1983, c. 620 (AMD). PL 1993, c. 652, §2 (RP).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§5-310. Temporary guardians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§5-310. Temporary guardians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§5-310. TEMPORARY GUARDIANS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