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2-114</w:t>
        <w:t xml:space="preserve">.  </w:t>
      </w:r>
      <w:r>
        <w:rPr>
          <w:b/>
        </w:rPr>
        <w:t xml:space="preserve">Persons related to decedent through 2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§2-114. Persons related to decedent through 2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§2-114. Persons related to decedent through 2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§2-114. PERSONS RELATED TO DECEDENT THROUGH 2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