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628</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307, §2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§628.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§628.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§628.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