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8-101</w:t>
        <w:t xml:space="preserve">.  </w:t>
      </w:r>
      <w:r>
        <w:rPr>
          <w:b/>
        </w:rPr>
        <w:t xml:space="preserve">Short title; inconsistency with Uniform Act for  Simplification of  Fiduciary  Security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§8-101. Short title; inconsistency with Uniform Act for  Simplification of  Fiduciary  Security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§8-101. Short title; inconsistency with Uniform Act for  Simplification of  Fiduciary  Security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§8-101. SHORT TITLE; INCONSISTENCY WITH UNIFORM ACT FOR  SIMPLIFICATION OF  FIDUCIARY  SECURITY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