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2902</w:t>
        <w:t xml:space="preserve">.  </w:t>
      </w:r>
      <w:r>
        <w:rPr>
          <w:b/>
        </w:rPr>
        <w:t xml:space="preserve">Taking of samples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362,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§2902. Taking of samples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§2902. Taking of samples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§2902. TAKING OF SAMPLES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