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Stop-use, stop-removal and removal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7. Stop-use, stop-removal and removal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Stop-use, stop-removal and removal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7. STOP-USE, STOP-REMOVAL AND REMOVAL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