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1076</w:t>
        <w:t xml:space="preserve">.  </w:t>
      </w:r>
      <w:r>
        <w:rPr>
          <w:b/>
        </w:rPr>
        <w:t xml:space="preserve">Family development account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518, §2 (NEW). PL 2001, c. 417, §16 (AMD). PL 2019, c. 239,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§1076. Family development account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§1076. Family development account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§1076. FAMILY DEVELOPMENT ACCOUNT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