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999</w:t>
        <w:t xml:space="preserve">.  </w:t>
      </w:r>
      <w:r>
        <w:rPr>
          <w:b/>
        </w:rPr>
        <w:t xml:space="preserve">Minimum capital stock authorized; par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§11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§999. Minimum capital stock authorized; par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§999. Minimum capital stock authorized; par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§999. MINIMUM CAPITAL STOCK AUTHORIZED; PAR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