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§997. Issue of shares; list of stockholders; examination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Issue of shares; list of stockholders; examination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§997. ISSUE OF SHARES; LIST OF STOCKHOLDERS; EXAMINATION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