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Resulting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Resulting trust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Resulting trust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§1222. RESULTING TRUST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