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Registration of slot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§912. Registration of slot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Registration of slot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§912. REGISTRATION OF SLOT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