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§1 (NEW). PL 2003, c. 687, §B1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 Agricultural Fair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Agricultural Fair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 AGRICULTURAL FAIR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