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3 (RPR). PL 1977, c. 67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63.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