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527, §7 (NEW). PL 1991, c. 622, §J17 (RP).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§3524.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§3524.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