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2452</w:t>
        <w:t xml:space="preserve">.  </w:t>
      </w:r>
      <w:r>
        <w:rPr>
          <w:b/>
        </w:rPr>
        <w:t xml:space="preserve">To Supreme Judical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780, §1 (RPR). PL 1977, c. 551,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§2452. To Supreme Judical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§2452. To Supreme Judical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§2452. TO SUPREME JUDICAL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