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13122-K</w:t>
        <w:t xml:space="preserve">.  </w:t>
      </w:r>
      <w:r>
        <w:rPr>
          <w:b/>
        </w:rPr>
        <w:t xml:space="preserve">Reporting requirements of recipients of research and development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§XXX2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§13122-K. Reporting requirements of recipients of research and development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§13122-K. Reporting requirements of recipients of research and development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§13122-K. REPORTING REQUIREMENTS OF RECIPIENTS OF RESEARCH AND DEVELOPMENT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