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§§B15,B45 (NEW). PL 2007, c. 491,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§1236. Legal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§1236. Legal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§1236. LEGAL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